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0CE" w:rsidRDefault="002560CE" w:rsidP="00DA1F0F">
      <w:pPr>
        <w:pStyle w:val="StandardWeb"/>
        <w:jc w:val="center"/>
        <w:rPr>
          <w:rStyle w:val="Fett"/>
          <w:sz w:val="28"/>
        </w:rPr>
      </w:pPr>
      <w:r w:rsidRPr="00DA1F0F">
        <w:rPr>
          <w:rStyle w:val="Fett"/>
          <w:sz w:val="28"/>
        </w:rPr>
        <w:t>Matthäuspassion in der Burg</w:t>
      </w:r>
      <w:r w:rsidR="005B69A7" w:rsidRPr="00DA1F0F">
        <w:rPr>
          <w:rStyle w:val="Fett"/>
          <w:sz w:val="28"/>
        </w:rPr>
        <w:t xml:space="preserve"> </w:t>
      </w:r>
      <w:proofErr w:type="spellStart"/>
      <w:r w:rsidR="00DA1F0F">
        <w:rPr>
          <w:rStyle w:val="Fett"/>
          <w:sz w:val="28"/>
        </w:rPr>
        <w:t>Perchtoldsdforf</w:t>
      </w:r>
      <w:proofErr w:type="spellEnd"/>
      <w:r w:rsidR="00DA1F0F">
        <w:rPr>
          <w:rStyle w:val="Fett"/>
          <w:sz w:val="28"/>
        </w:rPr>
        <w:t xml:space="preserve"> </w:t>
      </w:r>
      <w:r w:rsidR="005B69A7" w:rsidRPr="00DA1F0F">
        <w:rPr>
          <w:rStyle w:val="Fett"/>
          <w:sz w:val="28"/>
        </w:rPr>
        <w:t xml:space="preserve">mit der </w:t>
      </w:r>
      <w:proofErr w:type="spellStart"/>
      <w:r w:rsidR="005B69A7" w:rsidRPr="00DA1F0F">
        <w:rPr>
          <w:rStyle w:val="Fett"/>
          <w:sz w:val="28"/>
        </w:rPr>
        <w:t>Mödlinger</w:t>
      </w:r>
      <w:proofErr w:type="spellEnd"/>
      <w:r w:rsidR="005B69A7" w:rsidRPr="00DA1F0F">
        <w:rPr>
          <w:rStyle w:val="Fett"/>
          <w:sz w:val="28"/>
        </w:rPr>
        <w:t xml:space="preserve"> Singakademie</w:t>
      </w:r>
    </w:p>
    <w:p w:rsidR="00DA1F0F" w:rsidRDefault="00DA1F0F" w:rsidP="00DA1F0F">
      <w:pPr>
        <w:pStyle w:val="StandardWeb"/>
        <w:jc w:val="center"/>
        <w:rPr>
          <w:rStyle w:val="Fett"/>
          <w:sz w:val="28"/>
        </w:rPr>
      </w:pPr>
    </w:p>
    <w:p w:rsidR="00DA1F0F" w:rsidRPr="00DA1F0F" w:rsidRDefault="00DA1F0F" w:rsidP="00DA1F0F">
      <w:pPr>
        <w:pStyle w:val="StandardWeb"/>
        <w:jc w:val="center"/>
        <w:rPr>
          <w:sz w:val="28"/>
        </w:rPr>
      </w:pPr>
      <w:bookmarkStart w:id="0" w:name="_GoBack"/>
      <w:bookmarkEnd w:id="0"/>
    </w:p>
    <w:p w:rsidR="002560CE" w:rsidRPr="00DA1F0F" w:rsidRDefault="002560CE" w:rsidP="002560CE">
      <w:pPr>
        <w:pStyle w:val="StandardWeb"/>
        <w:rPr>
          <w:sz w:val="28"/>
        </w:rPr>
      </w:pPr>
      <w:r w:rsidRPr="00DA1F0F">
        <w:rPr>
          <w:sz w:val="28"/>
        </w:rPr>
        <w:t xml:space="preserve">Am </w:t>
      </w:r>
      <w:r w:rsidRPr="00DA1F0F">
        <w:rPr>
          <w:rStyle w:val="Fett"/>
          <w:sz w:val="28"/>
        </w:rPr>
        <w:t>Palmsonntag, 29. März 2026, um 18 Uhr</w:t>
      </w:r>
      <w:r w:rsidRPr="00DA1F0F">
        <w:rPr>
          <w:sz w:val="28"/>
        </w:rPr>
        <w:t xml:space="preserve"> erklingt im </w:t>
      </w:r>
      <w:proofErr w:type="spellStart"/>
      <w:r w:rsidRPr="00DA1F0F">
        <w:rPr>
          <w:rStyle w:val="Fett"/>
          <w:sz w:val="28"/>
        </w:rPr>
        <w:t>Burgsaal</w:t>
      </w:r>
      <w:proofErr w:type="spellEnd"/>
      <w:r w:rsidRPr="00DA1F0F">
        <w:rPr>
          <w:rStyle w:val="Fett"/>
          <w:sz w:val="28"/>
        </w:rPr>
        <w:t xml:space="preserve"> Perchtoldsdorf</w:t>
      </w:r>
      <w:r w:rsidRPr="00DA1F0F">
        <w:rPr>
          <w:sz w:val="28"/>
        </w:rPr>
        <w:t xml:space="preserve"> eines der größten Werke der Musikgeschichte:</w:t>
      </w:r>
      <w:r w:rsidRPr="00DA1F0F">
        <w:rPr>
          <w:sz w:val="28"/>
        </w:rPr>
        <w:br/>
      </w:r>
    </w:p>
    <w:p w:rsidR="002560CE" w:rsidRPr="00DA1F0F" w:rsidRDefault="002560CE" w:rsidP="002560CE">
      <w:pPr>
        <w:pStyle w:val="StandardWeb"/>
        <w:rPr>
          <w:sz w:val="28"/>
        </w:rPr>
      </w:pPr>
      <w:r w:rsidRPr="00DA1F0F">
        <w:rPr>
          <w:rStyle w:val="Fett"/>
          <w:sz w:val="28"/>
        </w:rPr>
        <w:t xml:space="preserve">Die </w:t>
      </w:r>
      <w:proofErr w:type="spellStart"/>
      <w:r w:rsidRPr="00DA1F0F">
        <w:rPr>
          <w:rStyle w:val="Fett"/>
          <w:sz w:val="28"/>
        </w:rPr>
        <w:t>zweichörige</w:t>
      </w:r>
      <w:proofErr w:type="spellEnd"/>
      <w:r w:rsidRPr="00DA1F0F">
        <w:rPr>
          <w:rStyle w:val="Fett"/>
          <w:sz w:val="28"/>
        </w:rPr>
        <w:t xml:space="preserve"> Matthäusp</w:t>
      </w:r>
      <w:r w:rsidRPr="00DA1F0F">
        <w:rPr>
          <w:rStyle w:val="Fett"/>
          <w:sz w:val="28"/>
        </w:rPr>
        <w:t>assion von Johann Sebastian Bac</w:t>
      </w:r>
      <w:r w:rsidR="005B69A7" w:rsidRPr="00DA1F0F">
        <w:rPr>
          <w:rStyle w:val="Fett"/>
          <w:sz w:val="28"/>
        </w:rPr>
        <w:t>h</w:t>
      </w:r>
    </w:p>
    <w:p w:rsidR="002560CE" w:rsidRPr="00DA1F0F" w:rsidRDefault="002560CE" w:rsidP="002560CE">
      <w:pPr>
        <w:pStyle w:val="StandardWeb"/>
        <w:rPr>
          <w:sz w:val="28"/>
        </w:rPr>
      </w:pPr>
      <w:r w:rsidRPr="00DA1F0F">
        <w:rPr>
          <w:sz w:val="28"/>
        </w:rPr>
        <w:t xml:space="preserve">Gemeinsam mit dem renommierten Originalklang-Orchester </w:t>
      </w:r>
      <w:proofErr w:type="spellStart"/>
      <w:r w:rsidRPr="00DA1F0F">
        <w:rPr>
          <w:rStyle w:val="Fett"/>
          <w:sz w:val="28"/>
        </w:rPr>
        <w:t>Solamente</w:t>
      </w:r>
      <w:proofErr w:type="spellEnd"/>
      <w:r w:rsidRPr="00DA1F0F">
        <w:rPr>
          <w:rStyle w:val="Fett"/>
          <w:sz w:val="28"/>
        </w:rPr>
        <w:t xml:space="preserve"> </w:t>
      </w:r>
      <w:proofErr w:type="spellStart"/>
      <w:r w:rsidRPr="00DA1F0F">
        <w:rPr>
          <w:rStyle w:val="Fett"/>
          <w:sz w:val="28"/>
        </w:rPr>
        <w:t>Naturali</w:t>
      </w:r>
      <w:proofErr w:type="spellEnd"/>
      <w:r w:rsidRPr="00DA1F0F">
        <w:rPr>
          <w:sz w:val="28"/>
        </w:rPr>
        <w:t xml:space="preserve">, einem hochkarätigen Solistenensemble und dem </w:t>
      </w:r>
      <w:r w:rsidRPr="00DA1F0F">
        <w:rPr>
          <w:rStyle w:val="Fett"/>
          <w:sz w:val="28"/>
        </w:rPr>
        <w:t>Mozart Knabenchor Wien</w:t>
      </w:r>
      <w:r w:rsidRPr="00DA1F0F">
        <w:rPr>
          <w:sz w:val="28"/>
        </w:rPr>
        <w:t xml:space="preserve"> bringt die </w:t>
      </w:r>
      <w:proofErr w:type="spellStart"/>
      <w:r w:rsidRPr="00DA1F0F">
        <w:rPr>
          <w:rStyle w:val="Fett"/>
          <w:sz w:val="28"/>
        </w:rPr>
        <w:t>Mödlinger</w:t>
      </w:r>
      <w:proofErr w:type="spellEnd"/>
      <w:r w:rsidRPr="00DA1F0F">
        <w:rPr>
          <w:rStyle w:val="Fett"/>
          <w:sz w:val="28"/>
        </w:rPr>
        <w:t xml:space="preserve"> Singakademie</w:t>
      </w:r>
      <w:r w:rsidRPr="00DA1F0F">
        <w:rPr>
          <w:sz w:val="28"/>
        </w:rPr>
        <w:t xml:space="preserve"> dieses monumentale Werk unter der Leitung von </w:t>
      </w:r>
      <w:r w:rsidRPr="00DA1F0F">
        <w:rPr>
          <w:rStyle w:val="Fett"/>
          <w:sz w:val="28"/>
        </w:rPr>
        <w:t xml:space="preserve">Antal </w:t>
      </w:r>
      <w:proofErr w:type="spellStart"/>
      <w:r w:rsidRPr="00DA1F0F">
        <w:rPr>
          <w:rStyle w:val="Fett"/>
          <w:sz w:val="28"/>
        </w:rPr>
        <w:t>Barnás</w:t>
      </w:r>
      <w:proofErr w:type="spellEnd"/>
      <w:r w:rsidRPr="00DA1F0F">
        <w:rPr>
          <w:sz w:val="28"/>
        </w:rPr>
        <w:t xml:space="preserve"> zur Aufführung.</w:t>
      </w:r>
    </w:p>
    <w:p w:rsidR="002560CE" w:rsidRPr="00DA1F0F" w:rsidRDefault="002560CE" w:rsidP="002560CE">
      <w:pPr>
        <w:pStyle w:val="StandardWeb"/>
        <w:rPr>
          <w:sz w:val="28"/>
        </w:rPr>
      </w:pPr>
      <w:r w:rsidRPr="00DA1F0F">
        <w:rPr>
          <w:sz w:val="28"/>
        </w:rPr>
        <w:t>Die Solopartien übernehmen:</w:t>
      </w:r>
    </w:p>
    <w:p w:rsidR="00DA1F0F" w:rsidRPr="002560CE" w:rsidRDefault="00DA1F0F" w:rsidP="002560CE">
      <w:pPr>
        <w:pStyle w:val="StandardWeb"/>
        <w:rPr>
          <w:sz w:val="28"/>
        </w:rPr>
      </w:pPr>
    </w:p>
    <w:p w:rsidR="00DA1F0F" w:rsidRPr="00DA1F0F" w:rsidRDefault="002560CE" w:rsidP="00DA1F0F">
      <w:pPr>
        <w:pStyle w:val="StandardWeb"/>
        <w:numPr>
          <w:ilvl w:val="0"/>
          <w:numId w:val="3"/>
        </w:numPr>
        <w:rPr>
          <w:sz w:val="28"/>
        </w:rPr>
      </w:pPr>
      <w:r w:rsidRPr="002560CE">
        <w:rPr>
          <w:b/>
          <w:bCs/>
          <w:color w:val="000000"/>
          <w:sz w:val="28"/>
        </w:rPr>
        <w:t>Cornelia Horak</w:t>
      </w:r>
      <w:r w:rsidRPr="002560CE">
        <w:rPr>
          <w:color w:val="000000"/>
          <w:sz w:val="28"/>
        </w:rPr>
        <w:t>, Sopran</w:t>
      </w:r>
      <w:r w:rsidR="00DA1F0F" w:rsidRPr="00DA1F0F">
        <w:rPr>
          <w:color w:val="000000"/>
          <w:sz w:val="28"/>
        </w:rPr>
        <w:br/>
      </w:r>
      <w:r w:rsidR="00DA1F0F" w:rsidRPr="00DA1F0F">
        <w:rPr>
          <w:color w:val="000000"/>
          <w:sz w:val="28"/>
        </w:rPr>
        <w:br/>
      </w:r>
      <w:r w:rsidR="00DA1F0F" w:rsidRPr="00DA1F0F">
        <w:rPr>
          <w:sz w:val="28"/>
        </w:rPr>
        <w:t>Ihr Gesangsstudium absolvierte die Sopranistin bei KS Hilde Rössel-</w:t>
      </w:r>
      <w:proofErr w:type="spellStart"/>
      <w:r w:rsidR="00DA1F0F" w:rsidRPr="00DA1F0F">
        <w:rPr>
          <w:sz w:val="28"/>
        </w:rPr>
        <w:t>Majdan</w:t>
      </w:r>
      <w:proofErr w:type="spellEnd"/>
      <w:r w:rsidR="00DA1F0F" w:rsidRPr="00DA1F0F">
        <w:rPr>
          <w:sz w:val="28"/>
        </w:rPr>
        <w:t xml:space="preserve"> am Goetheanistischen Konservatorium in Wien. Barockgesangskurse bei Cristina </w:t>
      </w:r>
      <w:proofErr w:type="spellStart"/>
      <w:r w:rsidR="00DA1F0F" w:rsidRPr="00DA1F0F">
        <w:rPr>
          <w:sz w:val="28"/>
        </w:rPr>
        <w:t>Miatello</w:t>
      </w:r>
      <w:proofErr w:type="spellEnd"/>
      <w:r w:rsidR="00DA1F0F" w:rsidRPr="00DA1F0F">
        <w:rPr>
          <w:sz w:val="28"/>
        </w:rPr>
        <w:t xml:space="preserve"> in Padua ergänzten die musikalische Ausbildung. Gastspiele und Konzerte führten die Sängerin zu etlichen europäischen Opernhäusern und Festivals, u.a. den Salzburger Festspielen, dem Ultraschall Festival 2014 Berlin, dem </w:t>
      </w:r>
      <w:proofErr w:type="spellStart"/>
      <w:r w:rsidR="00DA1F0F" w:rsidRPr="00DA1F0F">
        <w:rPr>
          <w:sz w:val="28"/>
        </w:rPr>
        <w:t>Musica</w:t>
      </w:r>
      <w:proofErr w:type="spellEnd"/>
      <w:r w:rsidR="00DA1F0F" w:rsidRPr="00DA1F0F">
        <w:rPr>
          <w:sz w:val="28"/>
        </w:rPr>
        <w:t xml:space="preserve"> Viva Festival des Bayerischen Rundfunks, der </w:t>
      </w:r>
      <w:proofErr w:type="spellStart"/>
      <w:r w:rsidR="00DA1F0F" w:rsidRPr="00DA1F0F">
        <w:rPr>
          <w:sz w:val="28"/>
        </w:rPr>
        <w:t>Styriarte</w:t>
      </w:r>
      <w:proofErr w:type="spellEnd"/>
      <w:r w:rsidR="00DA1F0F" w:rsidRPr="00DA1F0F">
        <w:rPr>
          <w:sz w:val="28"/>
        </w:rPr>
        <w:t xml:space="preserve"> Graz und viele </w:t>
      </w:r>
      <w:proofErr w:type="spellStart"/>
      <w:r w:rsidR="00DA1F0F" w:rsidRPr="00DA1F0F">
        <w:rPr>
          <w:sz w:val="28"/>
        </w:rPr>
        <w:t>amdere</w:t>
      </w:r>
      <w:proofErr w:type="spellEnd"/>
      <w:r w:rsidR="00DA1F0F" w:rsidRPr="00DA1F0F">
        <w:rPr>
          <w:sz w:val="28"/>
        </w:rPr>
        <w:t>. Seit Februar 2016 bildet sie die Schauspielklasse an der Musik und Kunst Privatuniversität der Stadt Wien in Gesang aus.</w:t>
      </w:r>
    </w:p>
    <w:p w:rsidR="002560CE" w:rsidRPr="00DA1F0F" w:rsidRDefault="006C03AC" w:rsidP="00DA1F0F">
      <w:pPr>
        <w:spacing w:before="280"/>
        <w:ind w:left="720"/>
        <w:jc w:val="center"/>
        <w:textAlignment w:val="baseline"/>
        <w:rPr>
          <w:rFonts w:ascii="Times New Roman" w:eastAsia="Times New Roman" w:hAnsi="Times New Roman" w:cs="Times New Roman"/>
          <w:color w:val="000000"/>
          <w:sz w:val="28"/>
          <w:szCs w:val="24"/>
          <w:lang w:eastAsia="de-AT"/>
        </w:rPr>
      </w:pPr>
      <w:r w:rsidRPr="00DA1F0F">
        <w:rPr>
          <w:rFonts w:ascii="Times New Roman" w:eastAsia="Times New Roman" w:hAnsi="Times New Roman" w:cs="Times New Roman"/>
          <w:color w:val="000000"/>
          <w:sz w:val="28"/>
          <w:szCs w:val="24"/>
          <w:lang w:eastAsia="de-AT"/>
        </w:rPr>
        <w:br/>
      </w:r>
      <w:r w:rsidRPr="00DA1F0F">
        <w:rPr>
          <w:rFonts w:ascii="Times New Roman" w:eastAsia="Times New Roman" w:hAnsi="Times New Roman" w:cs="Times New Roman"/>
          <w:color w:val="000000"/>
          <w:sz w:val="28"/>
          <w:szCs w:val="24"/>
          <w:lang w:eastAsia="de-AT"/>
        </w:rPr>
        <w:drawing>
          <wp:inline distT="0" distB="0" distL="0" distR="0" wp14:anchorId="78C95A61" wp14:editId="5F9D3DFD">
            <wp:extent cx="1123950" cy="177830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124107" cy="1778552"/>
                    </a:xfrm>
                    <a:prstGeom prst="rect">
                      <a:avLst/>
                    </a:prstGeom>
                  </pic:spPr>
                </pic:pic>
              </a:graphicData>
            </a:graphic>
          </wp:inline>
        </w:drawing>
      </w:r>
    </w:p>
    <w:p w:rsidR="00DA1F0F" w:rsidRPr="00DA1F0F" w:rsidRDefault="00DA1F0F" w:rsidP="00DA1F0F">
      <w:pPr>
        <w:spacing w:before="280"/>
        <w:textAlignment w:val="baseline"/>
        <w:rPr>
          <w:rFonts w:ascii="Times New Roman" w:eastAsia="Times New Roman" w:hAnsi="Times New Roman" w:cs="Times New Roman"/>
          <w:color w:val="000000"/>
          <w:sz w:val="28"/>
          <w:szCs w:val="24"/>
          <w:lang w:eastAsia="de-AT"/>
        </w:rPr>
      </w:pPr>
    </w:p>
    <w:p w:rsidR="00DA1F0F" w:rsidRPr="002560CE" w:rsidRDefault="00DA1F0F" w:rsidP="00DA1F0F">
      <w:pPr>
        <w:spacing w:before="280"/>
        <w:textAlignment w:val="baseline"/>
        <w:rPr>
          <w:rFonts w:ascii="Times New Roman" w:eastAsia="Times New Roman" w:hAnsi="Times New Roman" w:cs="Times New Roman"/>
          <w:color w:val="000000"/>
          <w:sz w:val="28"/>
          <w:szCs w:val="24"/>
          <w:lang w:eastAsia="de-AT"/>
        </w:rPr>
      </w:pPr>
    </w:p>
    <w:p w:rsidR="00DA1F0F" w:rsidRPr="00DA1F0F" w:rsidRDefault="002560CE" w:rsidP="006C03AC">
      <w:pPr>
        <w:numPr>
          <w:ilvl w:val="0"/>
          <w:numId w:val="1"/>
        </w:numPr>
        <w:textAlignment w:val="baseline"/>
        <w:rPr>
          <w:rFonts w:ascii="Times New Roman" w:eastAsia="Times New Roman" w:hAnsi="Times New Roman" w:cs="Times New Roman"/>
          <w:color w:val="000000"/>
          <w:sz w:val="28"/>
          <w:szCs w:val="24"/>
          <w:lang w:eastAsia="de-AT"/>
        </w:rPr>
      </w:pPr>
      <w:r w:rsidRPr="002560CE">
        <w:rPr>
          <w:rFonts w:ascii="Times New Roman" w:eastAsia="Times New Roman" w:hAnsi="Times New Roman" w:cs="Times New Roman"/>
          <w:b/>
          <w:bCs/>
          <w:color w:val="000000"/>
          <w:sz w:val="28"/>
          <w:szCs w:val="24"/>
          <w:lang w:eastAsia="de-AT"/>
        </w:rPr>
        <w:t>Melinda Heiter</w:t>
      </w:r>
      <w:r w:rsidRPr="002560CE">
        <w:rPr>
          <w:rFonts w:ascii="Times New Roman" w:eastAsia="Times New Roman" w:hAnsi="Times New Roman" w:cs="Times New Roman"/>
          <w:color w:val="000000"/>
          <w:sz w:val="28"/>
          <w:szCs w:val="24"/>
          <w:lang w:eastAsia="de-AT"/>
        </w:rPr>
        <w:t>, Alt</w:t>
      </w:r>
      <w:r w:rsidR="006C03AC" w:rsidRPr="00DA1F0F">
        <w:rPr>
          <w:rFonts w:ascii="Times New Roman" w:eastAsia="Times New Roman" w:hAnsi="Times New Roman" w:cs="Times New Roman"/>
          <w:color w:val="000000"/>
          <w:sz w:val="28"/>
          <w:szCs w:val="24"/>
          <w:lang w:eastAsia="de-AT"/>
        </w:rPr>
        <w:br/>
      </w:r>
    </w:p>
    <w:p w:rsidR="00DA1F0F" w:rsidRPr="00DA1F0F" w:rsidRDefault="00DA1F0F" w:rsidP="00DA1F0F">
      <w:pPr>
        <w:ind w:left="720"/>
        <w:textAlignment w:val="baseline"/>
        <w:rPr>
          <w:rFonts w:ascii="Times New Roman" w:eastAsia="Times New Roman" w:hAnsi="Times New Roman" w:cs="Times New Roman"/>
          <w:color w:val="000000"/>
          <w:sz w:val="28"/>
          <w:szCs w:val="24"/>
          <w:lang w:eastAsia="de-AT"/>
        </w:rPr>
      </w:pPr>
      <w:r w:rsidRPr="00DA1F0F">
        <w:rPr>
          <w:rFonts w:ascii="Times New Roman" w:eastAsia="Times New Roman" w:hAnsi="Times New Roman" w:cs="Times New Roman"/>
          <w:color w:val="000000"/>
          <w:sz w:val="28"/>
          <w:szCs w:val="24"/>
          <w:lang w:eastAsia="de-AT"/>
        </w:rPr>
        <w:t xml:space="preserve">Die ungarische Mezzosopranistin Melinda Heiter kam im Alter von sechs Jahren erstmals mit klassischer Musik in Berührung, als sie mit </w:t>
      </w:r>
      <w:proofErr w:type="gramStart"/>
      <w:r w:rsidRPr="00DA1F0F">
        <w:rPr>
          <w:rFonts w:ascii="Times New Roman" w:eastAsia="Times New Roman" w:hAnsi="Times New Roman" w:cs="Times New Roman"/>
          <w:color w:val="000000"/>
          <w:sz w:val="28"/>
          <w:szCs w:val="24"/>
          <w:lang w:eastAsia="de-AT"/>
        </w:rPr>
        <w:t>dem</w:t>
      </w:r>
      <w:proofErr w:type="gramEnd"/>
      <w:r w:rsidRPr="00DA1F0F">
        <w:rPr>
          <w:rFonts w:ascii="Times New Roman" w:eastAsia="Times New Roman" w:hAnsi="Times New Roman" w:cs="Times New Roman"/>
          <w:color w:val="000000"/>
          <w:sz w:val="28"/>
          <w:szCs w:val="24"/>
          <w:lang w:eastAsia="de-AT"/>
        </w:rPr>
        <w:t xml:space="preserve"> Klavierspielen begann. Nach zwölf Jahren Klavierunterricht und Chorerfahrung nahm sie Gesangsstunden und entschied sich für eine Solokarriere.</w:t>
      </w:r>
      <w:r w:rsidRPr="00DA1F0F">
        <w:rPr>
          <w:rFonts w:ascii="Times New Roman" w:eastAsia="Times New Roman" w:hAnsi="Times New Roman" w:cs="Times New Roman"/>
          <w:color w:val="000000"/>
          <w:sz w:val="28"/>
          <w:szCs w:val="24"/>
          <w:lang w:eastAsia="de-AT"/>
        </w:rPr>
        <w:t xml:space="preserve"> Sie a</w:t>
      </w:r>
      <w:r w:rsidRPr="00DA1F0F">
        <w:rPr>
          <w:rFonts w:ascii="Times New Roman" w:eastAsia="Times New Roman" w:hAnsi="Times New Roman" w:cs="Times New Roman"/>
          <w:color w:val="000000"/>
          <w:sz w:val="28"/>
          <w:szCs w:val="24"/>
          <w:lang w:eastAsia="de-AT"/>
        </w:rPr>
        <w:t xml:space="preserve">bsolvierte das Fach Sologesang – Pädagogik an der Liszt-Ferenc-Musikakademie in Budapest, das sie 2008 mit Auszeichnung </w:t>
      </w:r>
      <w:r w:rsidRPr="00DA1F0F">
        <w:rPr>
          <w:rFonts w:ascii="Times New Roman" w:eastAsia="Times New Roman" w:hAnsi="Times New Roman" w:cs="Times New Roman"/>
          <w:color w:val="000000"/>
          <w:sz w:val="28"/>
          <w:szCs w:val="24"/>
          <w:lang w:eastAsia="de-AT"/>
        </w:rPr>
        <w:t>a</w:t>
      </w:r>
      <w:r w:rsidRPr="00DA1F0F">
        <w:rPr>
          <w:rFonts w:ascii="Times New Roman" w:eastAsia="Times New Roman" w:hAnsi="Times New Roman" w:cs="Times New Roman"/>
          <w:color w:val="000000"/>
          <w:sz w:val="28"/>
          <w:szCs w:val="24"/>
          <w:lang w:eastAsia="de-AT"/>
        </w:rPr>
        <w:t>bschloss.</w:t>
      </w:r>
    </w:p>
    <w:p w:rsidR="00DA1F0F" w:rsidRPr="00DA1F0F" w:rsidRDefault="00DA1F0F" w:rsidP="00DA1F0F">
      <w:pPr>
        <w:ind w:left="720"/>
        <w:textAlignment w:val="baseline"/>
        <w:rPr>
          <w:rFonts w:ascii="Times New Roman" w:eastAsia="Times New Roman" w:hAnsi="Times New Roman" w:cs="Times New Roman"/>
          <w:color w:val="000000"/>
          <w:sz w:val="28"/>
          <w:szCs w:val="24"/>
          <w:lang w:eastAsia="de-AT"/>
        </w:rPr>
      </w:pPr>
    </w:p>
    <w:p w:rsidR="002560CE" w:rsidRPr="00DA1F0F" w:rsidRDefault="006C03AC" w:rsidP="00DA1F0F">
      <w:pPr>
        <w:ind w:left="720"/>
        <w:jc w:val="center"/>
        <w:textAlignment w:val="baseline"/>
        <w:rPr>
          <w:rFonts w:ascii="Times New Roman" w:eastAsia="Times New Roman" w:hAnsi="Times New Roman" w:cs="Times New Roman"/>
          <w:color w:val="000000"/>
          <w:sz w:val="28"/>
          <w:szCs w:val="24"/>
          <w:lang w:eastAsia="de-AT"/>
        </w:rPr>
      </w:pPr>
      <w:r w:rsidRPr="00DA1F0F">
        <w:rPr>
          <w:rFonts w:ascii="Times New Roman" w:eastAsia="Times New Roman" w:hAnsi="Times New Roman" w:cs="Times New Roman"/>
          <w:color w:val="000000"/>
          <w:sz w:val="28"/>
          <w:szCs w:val="24"/>
          <w:lang w:eastAsia="de-AT"/>
        </w:rPr>
        <w:drawing>
          <wp:inline distT="0" distB="0" distL="0" distR="0" wp14:anchorId="20075289" wp14:editId="53F616C7">
            <wp:extent cx="1123950" cy="1570648"/>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124107" cy="1570867"/>
                    </a:xfrm>
                    <a:prstGeom prst="rect">
                      <a:avLst/>
                    </a:prstGeom>
                  </pic:spPr>
                </pic:pic>
              </a:graphicData>
            </a:graphic>
          </wp:inline>
        </w:drawing>
      </w:r>
    </w:p>
    <w:p w:rsidR="00D42C68" w:rsidRPr="00DA1F0F" w:rsidRDefault="00D42C68" w:rsidP="00D42C68">
      <w:pPr>
        <w:textAlignment w:val="baseline"/>
        <w:rPr>
          <w:rFonts w:ascii="Times New Roman" w:eastAsia="Times New Roman" w:hAnsi="Times New Roman" w:cs="Times New Roman"/>
          <w:color w:val="000000"/>
          <w:sz w:val="28"/>
          <w:szCs w:val="24"/>
          <w:lang w:eastAsia="de-AT"/>
        </w:rPr>
      </w:pPr>
    </w:p>
    <w:p w:rsidR="00DA1F0F" w:rsidRPr="00DA1F0F" w:rsidRDefault="00DA1F0F" w:rsidP="00D42C68">
      <w:pPr>
        <w:textAlignment w:val="baseline"/>
        <w:rPr>
          <w:rFonts w:ascii="Times New Roman" w:eastAsia="Times New Roman" w:hAnsi="Times New Roman" w:cs="Times New Roman"/>
          <w:color w:val="000000"/>
          <w:sz w:val="28"/>
          <w:szCs w:val="24"/>
          <w:lang w:eastAsia="de-AT"/>
        </w:rPr>
      </w:pPr>
    </w:p>
    <w:p w:rsidR="00DA1F0F" w:rsidRPr="00DA1F0F" w:rsidRDefault="00DA1F0F" w:rsidP="00D42C68">
      <w:pPr>
        <w:textAlignment w:val="baseline"/>
        <w:rPr>
          <w:rFonts w:ascii="Times New Roman" w:eastAsia="Times New Roman" w:hAnsi="Times New Roman" w:cs="Times New Roman"/>
          <w:color w:val="000000"/>
          <w:sz w:val="28"/>
          <w:szCs w:val="24"/>
          <w:lang w:eastAsia="de-AT"/>
        </w:rPr>
      </w:pPr>
    </w:p>
    <w:p w:rsidR="00D42C68" w:rsidRPr="002560CE" w:rsidRDefault="00D42C68" w:rsidP="00D42C68">
      <w:pPr>
        <w:textAlignment w:val="baseline"/>
        <w:rPr>
          <w:rFonts w:ascii="Times New Roman" w:eastAsia="Times New Roman" w:hAnsi="Times New Roman" w:cs="Times New Roman"/>
          <w:color w:val="000000"/>
          <w:sz w:val="28"/>
          <w:szCs w:val="24"/>
          <w:lang w:eastAsia="de-AT"/>
        </w:rPr>
      </w:pPr>
    </w:p>
    <w:p w:rsidR="00DA1F0F" w:rsidRPr="00DA1F0F" w:rsidRDefault="002560CE" w:rsidP="00DA1F0F">
      <w:pPr>
        <w:numPr>
          <w:ilvl w:val="0"/>
          <w:numId w:val="1"/>
        </w:numPr>
        <w:textAlignment w:val="baseline"/>
        <w:rPr>
          <w:rFonts w:ascii="Times New Roman" w:eastAsia="Times New Roman" w:hAnsi="Times New Roman" w:cs="Times New Roman"/>
          <w:color w:val="000000"/>
          <w:sz w:val="28"/>
          <w:szCs w:val="24"/>
          <w:lang w:eastAsia="de-AT"/>
        </w:rPr>
      </w:pPr>
      <w:r w:rsidRPr="002560CE">
        <w:rPr>
          <w:rFonts w:ascii="Times New Roman" w:eastAsia="Times New Roman" w:hAnsi="Times New Roman" w:cs="Times New Roman"/>
          <w:b/>
          <w:bCs/>
          <w:color w:val="000000"/>
          <w:sz w:val="28"/>
          <w:szCs w:val="24"/>
          <w:lang w:eastAsia="de-AT"/>
        </w:rPr>
        <w:t xml:space="preserve">Robert </w:t>
      </w:r>
      <w:proofErr w:type="spellStart"/>
      <w:r w:rsidRPr="002560CE">
        <w:rPr>
          <w:rFonts w:ascii="Times New Roman" w:eastAsia="Times New Roman" w:hAnsi="Times New Roman" w:cs="Times New Roman"/>
          <w:b/>
          <w:bCs/>
          <w:color w:val="000000"/>
          <w:sz w:val="28"/>
          <w:szCs w:val="24"/>
          <w:lang w:eastAsia="de-AT"/>
        </w:rPr>
        <w:t>Bartneck</w:t>
      </w:r>
      <w:proofErr w:type="spellEnd"/>
      <w:r w:rsidRPr="002560CE">
        <w:rPr>
          <w:rFonts w:ascii="Times New Roman" w:eastAsia="Times New Roman" w:hAnsi="Times New Roman" w:cs="Times New Roman"/>
          <w:color w:val="000000"/>
          <w:sz w:val="28"/>
          <w:szCs w:val="24"/>
          <w:lang w:eastAsia="de-AT"/>
        </w:rPr>
        <w:t>, Tenor (Evangelist und Arien)</w:t>
      </w:r>
      <w:r w:rsidR="00D42C68" w:rsidRPr="00DA1F0F">
        <w:rPr>
          <w:rFonts w:ascii="Times New Roman" w:eastAsia="Times New Roman" w:hAnsi="Times New Roman" w:cs="Times New Roman"/>
          <w:sz w:val="28"/>
          <w:szCs w:val="24"/>
          <w:lang w:eastAsia="de-AT"/>
        </w:rPr>
        <w:br/>
      </w:r>
      <w:r w:rsidR="00D42C68" w:rsidRPr="00DA1F0F">
        <w:rPr>
          <w:rFonts w:ascii="Times New Roman" w:eastAsia="Times New Roman" w:hAnsi="Times New Roman" w:cs="Times New Roman"/>
          <w:color w:val="000000"/>
          <w:sz w:val="28"/>
          <w:szCs w:val="24"/>
          <w:lang w:eastAsia="de-AT"/>
        </w:rPr>
        <w:t xml:space="preserve">Dem Opernpublikum präsentiert sich der junge Tenor mit lyrischem Timbre und spielerischem Ausdruck. Auf dem Konzertpodium zeigt der in Hannover geborene Sänger sein breit gefächertes Repertoire oratorischer Werke und </w:t>
      </w:r>
      <w:r w:rsidR="00D42C68" w:rsidRPr="00DA1F0F">
        <w:rPr>
          <w:rFonts w:ascii="Times New Roman" w:eastAsia="Times New Roman" w:hAnsi="Times New Roman" w:cs="Times New Roman"/>
          <w:sz w:val="28"/>
          <w:szCs w:val="24"/>
          <w:lang w:eastAsia="de-AT"/>
        </w:rPr>
        <w:t>seine</w:t>
      </w:r>
      <w:r w:rsidR="00D42C68" w:rsidRPr="00DA1F0F">
        <w:rPr>
          <w:rFonts w:ascii="soleil" w:hAnsi="soleil"/>
          <w:spacing w:val="18"/>
          <w:sz w:val="32"/>
          <w:szCs w:val="36"/>
        </w:rPr>
        <w:t xml:space="preserve"> </w:t>
      </w:r>
      <w:r w:rsidR="00D42C68" w:rsidRPr="00DA1F0F">
        <w:rPr>
          <w:rFonts w:ascii="Times New Roman" w:eastAsia="Times New Roman" w:hAnsi="Times New Roman" w:cs="Times New Roman"/>
          <w:color w:val="000000"/>
          <w:sz w:val="28"/>
          <w:szCs w:val="24"/>
          <w:lang w:eastAsia="de-AT"/>
        </w:rPr>
        <w:t>Leidenschaft für das Kunstlied.</w:t>
      </w:r>
      <w:r w:rsidR="00D42C68" w:rsidRPr="00DA1F0F">
        <w:rPr>
          <w:rFonts w:ascii="Times New Roman" w:eastAsia="Times New Roman" w:hAnsi="Times New Roman" w:cs="Times New Roman"/>
          <w:color w:val="000000"/>
          <w:sz w:val="28"/>
          <w:szCs w:val="24"/>
          <w:lang w:eastAsia="de-AT"/>
        </w:rPr>
        <w:t xml:space="preserve"> </w:t>
      </w:r>
      <w:r w:rsidR="00D42C68" w:rsidRPr="00DA1F0F">
        <w:rPr>
          <w:rFonts w:ascii="Times New Roman" w:eastAsia="Times New Roman" w:hAnsi="Times New Roman" w:cs="Times New Roman"/>
          <w:color w:val="000000"/>
          <w:sz w:val="28"/>
          <w:szCs w:val="24"/>
          <w:lang w:eastAsia="de-AT"/>
        </w:rPr>
        <w:t xml:space="preserve">Einen besonderen Höhepunkt in der Karriere des jungen Tenors markiert ein Engagement in das Ensemble der Wiener Staatsoper, wo er von 2020 bis 2023 mit vielen namhaften Dirigenten, wie </w:t>
      </w:r>
      <w:r w:rsidR="00D42C68" w:rsidRPr="00DA1F0F">
        <w:rPr>
          <w:rFonts w:ascii="Times New Roman" w:eastAsia="Times New Roman" w:hAnsi="Times New Roman" w:cs="Times New Roman"/>
          <w:color w:val="000000"/>
          <w:sz w:val="28"/>
          <w:szCs w:val="24"/>
          <w:lang w:eastAsia="de-AT"/>
        </w:rPr>
        <w:t xml:space="preserve">z.B. </w:t>
      </w:r>
      <w:r w:rsidR="00D42C68" w:rsidRPr="00DA1F0F">
        <w:rPr>
          <w:rFonts w:ascii="Times New Roman" w:eastAsia="Times New Roman" w:hAnsi="Times New Roman" w:cs="Times New Roman"/>
          <w:color w:val="000000"/>
          <w:sz w:val="28"/>
          <w:szCs w:val="24"/>
          <w:lang w:eastAsia="de-AT"/>
        </w:rPr>
        <w:t>Phili</w:t>
      </w:r>
      <w:r w:rsidR="00D42C68" w:rsidRPr="00DA1F0F">
        <w:rPr>
          <w:rFonts w:ascii="Times New Roman" w:eastAsia="Times New Roman" w:hAnsi="Times New Roman" w:cs="Times New Roman"/>
          <w:color w:val="000000"/>
          <w:sz w:val="28"/>
          <w:szCs w:val="24"/>
          <w:lang w:eastAsia="de-AT"/>
        </w:rPr>
        <w:t xml:space="preserve">ppe Jordan, Adam Fischer, Franz </w:t>
      </w:r>
      <w:proofErr w:type="spellStart"/>
      <w:r w:rsidR="00D42C68" w:rsidRPr="00DA1F0F">
        <w:rPr>
          <w:rFonts w:ascii="Times New Roman" w:eastAsia="Times New Roman" w:hAnsi="Times New Roman" w:cs="Times New Roman"/>
          <w:color w:val="000000"/>
          <w:sz w:val="28"/>
          <w:szCs w:val="24"/>
          <w:lang w:eastAsia="de-AT"/>
        </w:rPr>
        <w:t>Weleser-Möst</w:t>
      </w:r>
      <w:proofErr w:type="spellEnd"/>
      <w:r w:rsidR="00D42C68" w:rsidRPr="00DA1F0F">
        <w:rPr>
          <w:rFonts w:ascii="Times New Roman" w:eastAsia="Times New Roman" w:hAnsi="Times New Roman" w:cs="Times New Roman"/>
          <w:color w:val="000000"/>
          <w:sz w:val="28"/>
          <w:szCs w:val="24"/>
          <w:lang w:eastAsia="de-AT"/>
        </w:rPr>
        <w:t xml:space="preserve"> oder Bertrand de Billy und </w:t>
      </w:r>
      <w:r w:rsidR="00D42C68" w:rsidRPr="00DA1F0F">
        <w:rPr>
          <w:rFonts w:ascii="Times New Roman" w:eastAsia="Times New Roman" w:hAnsi="Times New Roman" w:cs="Times New Roman"/>
          <w:color w:val="000000"/>
          <w:sz w:val="28"/>
          <w:szCs w:val="24"/>
          <w:lang w:eastAsia="de-AT"/>
        </w:rPr>
        <w:t>Pablo Heras-Casado</w:t>
      </w:r>
      <w:r w:rsidR="00D42C68" w:rsidRPr="00DA1F0F">
        <w:rPr>
          <w:rFonts w:ascii="Times New Roman" w:eastAsia="Times New Roman" w:hAnsi="Times New Roman" w:cs="Times New Roman"/>
          <w:color w:val="000000"/>
          <w:sz w:val="28"/>
          <w:szCs w:val="24"/>
          <w:lang w:eastAsia="de-AT"/>
        </w:rPr>
        <w:t xml:space="preserve"> zusammenarbeiten konnte.</w:t>
      </w:r>
    </w:p>
    <w:p w:rsidR="00DA1F0F" w:rsidRPr="00DA1F0F" w:rsidRDefault="00DA1F0F" w:rsidP="00DA1F0F">
      <w:pPr>
        <w:ind w:left="720"/>
        <w:textAlignment w:val="baseline"/>
        <w:rPr>
          <w:rFonts w:ascii="Times New Roman" w:eastAsia="Times New Roman" w:hAnsi="Times New Roman" w:cs="Times New Roman"/>
          <w:color w:val="000000"/>
          <w:sz w:val="28"/>
          <w:szCs w:val="24"/>
          <w:lang w:eastAsia="de-AT"/>
        </w:rPr>
      </w:pPr>
    </w:p>
    <w:p w:rsidR="002560CE" w:rsidRPr="00DA1F0F" w:rsidRDefault="006C03AC" w:rsidP="00DA1F0F">
      <w:pPr>
        <w:ind w:left="720"/>
        <w:jc w:val="center"/>
        <w:textAlignment w:val="baseline"/>
        <w:rPr>
          <w:rFonts w:ascii="Times New Roman" w:eastAsia="Times New Roman" w:hAnsi="Times New Roman" w:cs="Times New Roman"/>
          <w:color w:val="000000"/>
          <w:sz w:val="28"/>
          <w:szCs w:val="24"/>
          <w:lang w:eastAsia="de-AT"/>
        </w:rPr>
      </w:pPr>
      <w:r w:rsidRPr="00DA1F0F">
        <w:rPr>
          <w:rFonts w:ascii="Times New Roman" w:eastAsia="Times New Roman" w:hAnsi="Times New Roman" w:cs="Times New Roman"/>
          <w:color w:val="000000"/>
          <w:sz w:val="28"/>
          <w:szCs w:val="24"/>
          <w:lang w:eastAsia="de-AT"/>
        </w:rPr>
        <w:drawing>
          <wp:inline distT="0" distB="0" distL="0" distR="0" wp14:anchorId="4C9DF5C6" wp14:editId="62EA99A6">
            <wp:extent cx="1276350" cy="1703836"/>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76528" cy="1704074"/>
                    </a:xfrm>
                    <a:prstGeom prst="rect">
                      <a:avLst/>
                    </a:prstGeom>
                  </pic:spPr>
                </pic:pic>
              </a:graphicData>
            </a:graphic>
          </wp:inline>
        </w:drawing>
      </w:r>
    </w:p>
    <w:p w:rsidR="00DA1F0F" w:rsidRPr="00DA1F0F" w:rsidRDefault="00DA1F0F" w:rsidP="00DA1F0F">
      <w:pPr>
        <w:textAlignment w:val="baseline"/>
        <w:rPr>
          <w:rFonts w:ascii="Times New Roman" w:eastAsia="Times New Roman" w:hAnsi="Times New Roman" w:cs="Times New Roman"/>
          <w:color w:val="000000"/>
          <w:sz w:val="28"/>
          <w:szCs w:val="24"/>
          <w:lang w:eastAsia="de-AT"/>
        </w:rPr>
      </w:pPr>
    </w:p>
    <w:p w:rsidR="00DA1F0F" w:rsidRPr="00DA1F0F" w:rsidRDefault="00DA1F0F" w:rsidP="00DA1F0F">
      <w:pPr>
        <w:textAlignment w:val="baseline"/>
        <w:rPr>
          <w:rFonts w:ascii="Times New Roman" w:eastAsia="Times New Roman" w:hAnsi="Times New Roman" w:cs="Times New Roman"/>
          <w:color w:val="000000"/>
          <w:sz w:val="28"/>
          <w:szCs w:val="24"/>
          <w:lang w:eastAsia="de-AT"/>
        </w:rPr>
      </w:pPr>
    </w:p>
    <w:p w:rsidR="00DA1F0F" w:rsidRPr="002560CE" w:rsidRDefault="00DA1F0F" w:rsidP="00DA1F0F">
      <w:pPr>
        <w:textAlignment w:val="baseline"/>
        <w:rPr>
          <w:rFonts w:ascii="Times New Roman" w:eastAsia="Times New Roman" w:hAnsi="Times New Roman" w:cs="Times New Roman"/>
          <w:color w:val="000000"/>
          <w:sz w:val="28"/>
          <w:szCs w:val="24"/>
          <w:lang w:eastAsia="de-AT"/>
        </w:rPr>
      </w:pPr>
    </w:p>
    <w:p w:rsidR="006C03AC" w:rsidRPr="00DA1F0F" w:rsidRDefault="002560CE" w:rsidP="00DA1F0F">
      <w:pPr>
        <w:pStyle w:val="StandardWeb"/>
        <w:numPr>
          <w:ilvl w:val="0"/>
          <w:numId w:val="2"/>
        </w:numPr>
        <w:shd w:val="clear" w:color="auto" w:fill="FFFFFF"/>
        <w:spacing w:before="120" w:beforeAutospacing="0" w:after="120" w:afterAutospacing="0"/>
        <w:rPr>
          <w:rFonts w:ascii="Arial" w:hAnsi="Arial" w:cs="Arial"/>
          <w:color w:val="222222"/>
          <w:sz w:val="22"/>
          <w:szCs w:val="21"/>
        </w:rPr>
      </w:pPr>
      <w:r w:rsidRPr="002560CE">
        <w:rPr>
          <w:b/>
          <w:bCs/>
          <w:color w:val="000000"/>
          <w:sz w:val="28"/>
        </w:rPr>
        <w:t xml:space="preserve">Sébastian </w:t>
      </w:r>
      <w:proofErr w:type="spellStart"/>
      <w:r w:rsidRPr="002560CE">
        <w:rPr>
          <w:b/>
          <w:bCs/>
          <w:color w:val="000000"/>
          <w:sz w:val="28"/>
        </w:rPr>
        <w:t>Parotte</w:t>
      </w:r>
      <w:proofErr w:type="spellEnd"/>
      <w:r w:rsidRPr="002560CE">
        <w:rPr>
          <w:b/>
          <w:bCs/>
          <w:color w:val="000000"/>
          <w:sz w:val="28"/>
        </w:rPr>
        <w:t xml:space="preserve">, </w:t>
      </w:r>
      <w:r w:rsidRPr="002560CE">
        <w:rPr>
          <w:color w:val="000000"/>
          <w:sz w:val="28"/>
        </w:rPr>
        <w:t>Bass (Jesus)</w:t>
      </w:r>
      <w:r w:rsidR="006C03AC" w:rsidRPr="00DA1F0F">
        <w:rPr>
          <w:color w:val="000000"/>
          <w:sz w:val="28"/>
        </w:rPr>
        <w:br/>
      </w:r>
      <w:r w:rsidR="006C03AC" w:rsidRPr="00DA1F0F">
        <w:rPr>
          <w:rFonts w:ascii="Arial" w:hAnsi="Arial" w:cs="Arial"/>
          <w:color w:val="222222"/>
          <w:sz w:val="22"/>
          <w:szCs w:val="21"/>
        </w:rPr>
        <w:t xml:space="preserve">Musik ist seit seiner frühesten Kindheit seine Sprache, seine Therapie, sein gesamtes Universum. Der lyrische Sänger und Kontrabassist Sébastien </w:t>
      </w:r>
      <w:proofErr w:type="spellStart"/>
      <w:r w:rsidR="006C03AC" w:rsidRPr="00DA1F0F">
        <w:rPr>
          <w:rFonts w:ascii="Arial" w:hAnsi="Arial" w:cs="Arial"/>
          <w:color w:val="222222"/>
          <w:sz w:val="22"/>
          <w:szCs w:val="21"/>
        </w:rPr>
        <w:t>Parotte</w:t>
      </w:r>
      <w:proofErr w:type="spellEnd"/>
      <w:r w:rsidR="006C03AC" w:rsidRPr="00DA1F0F">
        <w:rPr>
          <w:rFonts w:ascii="Arial" w:hAnsi="Arial" w:cs="Arial"/>
          <w:color w:val="222222"/>
          <w:sz w:val="22"/>
          <w:szCs w:val="21"/>
        </w:rPr>
        <w:t xml:space="preserve"> studierte unter den Flügeln von José Van Dam, </w:t>
      </w:r>
      <w:proofErr w:type="spellStart"/>
      <w:r w:rsidR="006C03AC" w:rsidRPr="00DA1F0F">
        <w:rPr>
          <w:rFonts w:ascii="Arial" w:hAnsi="Arial" w:cs="Arial"/>
          <w:color w:val="222222"/>
          <w:sz w:val="22"/>
          <w:szCs w:val="21"/>
        </w:rPr>
        <w:t>Mya</w:t>
      </w:r>
      <w:proofErr w:type="spellEnd"/>
      <w:r w:rsidR="006C03AC" w:rsidRPr="00DA1F0F">
        <w:rPr>
          <w:rFonts w:ascii="Arial" w:hAnsi="Arial" w:cs="Arial"/>
          <w:color w:val="222222"/>
          <w:sz w:val="22"/>
          <w:szCs w:val="21"/>
        </w:rPr>
        <w:t xml:space="preserve"> </w:t>
      </w:r>
      <w:proofErr w:type="spellStart"/>
      <w:r w:rsidR="006C03AC" w:rsidRPr="00DA1F0F">
        <w:rPr>
          <w:rFonts w:ascii="Arial" w:hAnsi="Arial" w:cs="Arial"/>
          <w:color w:val="222222"/>
          <w:sz w:val="22"/>
          <w:szCs w:val="21"/>
        </w:rPr>
        <w:t>Besselink</w:t>
      </w:r>
      <w:proofErr w:type="spellEnd"/>
      <w:r w:rsidR="006C03AC" w:rsidRPr="00DA1F0F">
        <w:rPr>
          <w:rFonts w:ascii="Arial" w:hAnsi="Arial" w:cs="Arial"/>
          <w:color w:val="222222"/>
          <w:sz w:val="22"/>
          <w:szCs w:val="21"/>
        </w:rPr>
        <w:t xml:space="preserve"> und Massimo </w:t>
      </w:r>
      <w:proofErr w:type="spellStart"/>
      <w:r w:rsidR="006C03AC" w:rsidRPr="00DA1F0F">
        <w:rPr>
          <w:rFonts w:ascii="Arial" w:hAnsi="Arial" w:cs="Arial"/>
          <w:color w:val="222222"/>
          <w:sz w:val="22"/>
          <w:szCs w:val="21"/>
        </w:rPr>
        <w:t>Giorgi</w:t>
      </w:r>
      <w:proofErr w:type="spellEnd"/>
      <w:r w:rsidR="006C03AC" w:rsidRPr="00DA1F0F">
        <w:rPr>
          <w:rFonts w:ascii="Arial" w:hAnsi="Arial" w:cs="Arial"/>
          <w:color w:val="222222"/>
          <w:sz w:val="22"/>
          <w:szCs w:val="21"/>
        </w:rPr>
        <w:t>. In den letzten fünfzehn Jahren hat er zahlreiche Rollen auf den renommiertesten Bühnen Europas gespielt. Jede seiner Aufführungen spiegelt seine Großzügigkeit und seinen tiefen Ehrgeiz wider: Oper und klassische Musik in allen Schichten der Gesellschaft zum Leuchten zu bringen.</w:t>
      </w:r>
    </w:p>
    <w:p w:rsidR="002560CE" w:rsidRPr="00DA1F0F" w:rsidRDefault="006C03AC" w:rsidP="00DA1F0F">
      <w:pPr>
        <w:ind w:left="720"/>
        <w:jc w:val="center"/>
        <w:textAlignment w:val="baseline"/>
        <w:rPr>
          <w:rFonts w:ascii="Times New Roman" w:eastAsia="Times New Roman" w:hAnsi="Times New Roman" w:cs="Times New Roman"/>
          <w:b/>
          <w:bCs/>
          <w:color w:val="000000"/>
          <w:sz w:val="28"/>
          <w:szCs w:val="24"/>
          <w:lang w:eastAsia="de-AT"/>
        </w:rPr>
      </w:pPr>
      <w:r w:rsidRPr="00DA1F0F">
        <w:rPr>
          <w:rFonts w:ascii="Times New Roman" w:eastAsia="Times New Roman" w:hAnsi="Times New Roman" w:cs="Times New Roman"/>
          <w:color w:val="000000"/>
          <w:sz w:val="28"/>
          <w:szCs w:val="24"/>
          <w:lang w:eastAsia="de-AT"/>
        </w:rPr>
        <w:br/>
      </w:r>
      <w:r w:rsidRPr="00DA1F0F">
        <w:rPr>
          <w:rFonts w:ascii="Times New Roman" w:eastAsia="Times New Roman" w:hAnsi="Times New Roman" w:cs="Times New Roman"/>
          <w:b/>
          <w:bCs/>
          <w:color w:val="000000"/>
          <w:sz w:val="28"/>
          <w:szCs w:val="24"/>
          <w:lang w:eastAsia="de-AT"/>
        </w:rPr>
        <w:drawing>
          <wp:inline distT="0" distB="0" distL="0" distR="0" wp14:anchorId="159C9CC2" wp14:editId="34367660">
            <wp:extent cx="1390650" cy="2018450"/>
            <wp:effectExtent l="0" t="0" r="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90844" cy="2018732"/>
                    </a:xfrm>
                    <a:prstGeom prst="rect">
                      <a:avLst/>
                    </a:prstGeom>
                  </pic:spPr>
                </pic:pic>
              </a:graphicData>
            </a:graphic>
          </wp:inline>
        </w:drawing>
      </w:r>
    </w:p>
    <w:p w:rsidR="00DA1F0F" w:rsidRPr="00DA1F0F" w:rsidRDefault="00DA1F0F" w:rsidP="00D42C68">
      <w:pPr>
        <w:ind w:left="720"/>
        <w:textAlignment w:val="baseline"/>
        <w:rPr>
          <w:rFonts w:ascii="Times New Roman" w:eastAsia="Times New Roman" w:hAnsi="Times New Roman" w:cs="Times New Roman"/>
          <w:b/>
          <w:bCs/>
          <w:color w:val="000000"/>
          <w:sz w:val="28"/>
          <w:szCs w:val="24"/>
          <w:lang w:eastAsia="de-AT"/>
        </w:rPr>
      </w:pPr>
    </w:p>
    <w:p w:rsidR="00DA1F0F" w:rsidRPr="00DA1F0F" w:rsidRDefault="00DA1F0F" w:rsidP="00D42C68">
      <w:pPr>
        <w:ind w:left="720"/>
        <w:textAlignment w:val="baseline"/>
        <w:rPr>
          <w:rFonts w:ascii="Times New Roman" w:eastAsia="Times New Roman" w:hAnsi="Times New Roman" w:cs="Times New Roman"/>
          <w:b/>
          <w:bCs/>
          <w:color w:val="000000"/>
          <w:sz w:val="28"/>
          <w:szCs w:val="24"/>
          <w:lang w:eastAsia="de-AT"/>
        </w:rPr>
      </w:pPr>
    </w:p>
    <w:p w:rsidR="00D42C68" w:rsidRPr="00DA1F0F" w:rsidRDefault="00D42C68" w:rsidP="00D42C68">
      <w:pPr>
        <w:ind w:left="720"/>
        <w:textAlignment w:val="baseline"/>
        <w:rPr>
          <w:rFonts w:ascii="Times New Roman" w:eastAsia="Times New Roman" w:hAnsi="Times New Roman" w:cs="Times New Roman"/>
          <w:b/>
          <w:bCs/>
          <w:color w:val="000000"/>
          <w:sz w:val="28"/>
          <w:szCs w:val="24"/>
          <w:lang w:eastAsia="de-AT"/>
        </w:rPr>
      </w:pPr>
    </w:p>
    <w:p w:rsidR="00DA1F0F" w:rsidRPr="00DA1F0F" w:rsidRDefault="002560CE" w:rsidP="006C03AC">
      <w:pPr>
        <w:numPr>
          <w:ilvl w:val="0"/>
          <w:numId w:val="1"/>
        </w:numPr>
        <w:textAlignment w:val="baseline"/>
        <w:rPr>
          <w:rFonts w:ascii="Times New Roman" w:eastAsia="Times New Roman" w:hAnsi="Times New Roman" w:cs="Times New Roman"/>
          <w:b/>
          <w:bCs/>
          <w:color w:val="000000"/>
          <w:sz w:val="28"/>
          <w:szCs w:val="24"/>
          <w:lang w:eastAsia="de-AT"/>
        </w:rPr>
      </w:pPr>
      <w:r w:rsidRPr="00DA1F0F">
        <w:rPr>
          <w:rFonts w:ascii="Times New Roman" w:eastAsia="Times New Roman" w:hAnsi="Times New Roman" w:cs="Times New Roman"/>
          <w:b/>
          <w:bCs/>
          <w:color w:val="000000"/>
          <w:sz w:val="28"/>
          <w:szCs w:val="24"/>
          <w:lang w:eastAsia="de-AT"/>
        </w:rPr>
        <w:t>Paul</w:t>
      </w:r>
      <w:r w:rsidRPr="00DA1F0F">
        <w:rPr>
          <w:b/>
          <w:bCs/>
          <w:color w:val="000000"/>
          <w:sz w:val="24"/>
        </w:rPr>
        <w:t xml:space="preserve"> </w:t>
      </w:r>
      <w:r w:rsidRPr="00DA1F0F">
        <w:rPr>
          <w:rFonts w:ascii="Times New Roman" w:eastAsia="Times New Roman" w:hAnsi="Times New Roman" w:cs="Times New Roman"/>
          <w:b/>
          <w:bCs/>
          <w:color w:val="000000"/>
          <w:sz w:val="28"/>
          <w:szCs w:val="24"/>
          <w:lang w:eastAsia="de-AT"/>
        </w:rPr>
        <w:t>Armin Edelmann,</w:t>
      </w:r>
      <w:r w:rsidRPr="00DA1F0F">
        <w:rPr>
          <w:color w:val="000000"/>
          <w:sz w:val="24"/>
        </w:rPr>
        <w:t xml:space="preserve"> Bass (Arien)</w:t>
      </w:r>
      <w:r w:rsidR="006C03AC" w:rsidRPr="00DA1F0F">
        <w:rPr>
          <w:sz w:val="24"/>
        </w:rPr>
        <w:br/>
      </w:r>
      <w:r w:rsidR="006C03AC" w:rsidRPr="00DA1F0F">
        <w:rPr>
          <w:rFonts w:ascii="Arial" w:hAnsi="Arial" w:cs="Arial"/>
          <w:szCs w:val="21"/>
        </w:rPr>
        <w:t>Paul Armin Edelmann wurde in Wien geboren und war Mitglied und Solist bei den Wiener Sängerknaben. Er absolvierte sein Gesangsstudium an der Universität für Musik und darstellende Kunst in Wien bei seinem Vater, dem berühmten Bassisten </w:t>
      </w:r>
      <w:hyperlink r:id="rId10" w:tgtFrame="_blank" w:history="1">
        <w:r w:rsidR="006C03AC" w:rsidRPr="00DA1F0F">
          <w:rPr>
            <w:rStyle w:val="Hyperlink"/>
            <w:rFonts w:ascii="Arial" w:hAnsi="Arial" w:cs="Arial"/>
            <w:color w:val="auto"/>
            <w:szCs w:val="21"/>
            <w:bdr w:val="none" w:sz="0" w:space="0" w:color="auto" w:frame="1"/>
          </w:rPr>
          <w:t>Otto Edelmann</w:t>
        </w:r>
      </w:hyperlink>
      <w:r w:rsidR="006C03AC" w:rsidRPr="00DA1F0F">
        <w:rPr>
          <w:rFonts w:ascii="Arial" w:hAnsi="Arial" w:cs="Arial"/>
          <w:szCs w:val="21"/>
        </w:rPr>
        <w:t>.</w:t>
      </w:r>
      <w:r w:rsidR="006C03AC" w:rsidRPr="00DA1F0F">
        <w:rPr>
          <w:rFonts w:ascii="Arial" w:hAnsi="Arial" w:cs="Arial"/>
          <w:szCs w:val="21"/>
        </w:rPr>
        <w:t xml:space="preserve"> </w:t>
      </w:r>
      <w:r w:rsidR="006C03AC" w:rsidRPr="00DA1F0F">
        <w:rPr>
          <w:rFonts w:ascii="Arial" w:hAnsi="Arial" w:cs="Arial"/>
          <w:szCs w:val="21"/>
        </w:rPr>
        <w:t xml:space="preserve">Als Lied- und Konzertsänger gastierte Paul Armin Edelmann in </w:t>
      </w:r>
      <w:r w:rsidR="006C03AC" w:rsidRPr="00DA1F0F">
        <w:rPr>
          <w:rFonts w:ascii="Arial" w:hAnsi="Arial" w:cs="Arial"/>
          <w:szCs w:val="21"/>
        </w:rPr>
        <w:t xml:space="preserve">vielen internationalen Konzertsälen, wie z.B. im </w:t>
      </w:r>
      <w:r w:rsidR="006C03AC" w:rsidRPr="00DA1F0F">
        <w:rPr>
          <w:rFonts w:ascii="Arial" w:hAnsi="Arial" w:cs="Arial"/>
          <w:szCs w:val="21"/>
        </w:rPr>
        <w:t>Wiener K</w:t>
      </w:r>
      <w:r w:rsidR="006C03AC" w:rsidRPr="00DA1F0F">
        <w:rPr>
          <w:rFonts w:ascii="Arial" w:hAnsi="Arial" w:cs="Arial"/>
          <w:szCs w:val="21"/>
        </w:rPr>
        <w:t xml:space="preserve">onzerthaus, Wiener Musikverein oder der </w:t>
      </w:r>
      <w:r w:rsidR="006C03AC" w:rsidRPr="00DA1F0F">
        <w:rPr>
          <w:rFonts w:ascii="Arial" w:hAnsi="Arial" w:cs="Arial"/>
          <w:szCs w:val="21"/>
        </w:rPr>
        <w:t>Philharmonie Berlin,</w:t>
      </w:r>
    </w:p>
    <w:p w:rsidR="002560CE" w:rsidRPr="00DA1F0F" w:rsidRDefault="006C03AC" w:rsidP="00DA1F0F">
      <w:pPr>
        <w:ind w:left="720"/>
        <w:jc w:val="center"/>
        <w:textAlignment w:val="baseline"/>
        <w:rPr>
          <w:rFonts w:ascii="Times New Roman" w:eastAsia="Times New Roman" w:hAnsi="Times New Roman" w:cs="Times New Roman"/>
          <w:b/>
          <w:bCs/>
          <w:color w:val="000000"/>
          <w:sz w:val="28"/>
          <w:szCs w:val="24"/>
          <w:lang w:eastAsia="de-AT"/>
        </w:rPr>
      </w:pPr>
      <w:r w:rsidRPr="00DA1F0F">
        <w:rPr>
          <w:rFonts w:ascii="Times New Roman" w:eastAsia="Times New Roman" w:hAnsi="Times New Roman" w:cs="Times New Roman"/>
          <w:b/>
          <w:bCs/>
          <w:sz w:val="28"/>
          <w:szCs w:val="24"/>
          <w:lang w:eastAsia="de-AT"/>
        </w:rPr>
        <w:br/>
      </w:r>
      <w:r w:rsidRPr="00DA1F0F">
        <w:rPr>
          <w:rFonts w:ascii="Times New Roman" w:eastAsia="Times New Roman" w:hAnsi="Times New Roman" w:cs="Times New Roman"/>
          <w:b/>
          <w:bCs/>
          <w:sz w:val="28"/>
          <w:szCs w:val="24"/>
          <w:lang w:eastAsia="de-AT"/>
        </w:rPr>
        <w:br/>
      </w:r>
      <w:r w:rsidRPr="00DA1F0F">
        <w:rPr>
          <w:rFonts w:ascii="Times New Roman" w:eastAsia="Times New Roman" w:hAnsi="Times New Roman" w:cs="Times New Roman"/>
          <w:b/>
          <w:bCs/>
          <w:sz w:val="28"/>
          <w:szCs w:val="24"/>
          <w:lang w:eastAsia="de-AT"/>
        </w:rPr>
        <w:drawing>
          <wp:inline distT="0" distB="0" distL="0" distR="0" wp14:anchorId="37C1A6FA" wp14:editId="1B2F9D9D">
            <wp:extent cx="1490956" cy="162877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91164" cy="1629002"/>
                    </a:xfrm>
                    <a:prstGeom prst="rect">
                      <a:avLst/>
                    </a:prstGeom>
                  </pic:spPr>
                </pic:pic>
              </a:graphicData>
            </a:graphic>
          </wp:inline>
        </w:drawing>
      </w:r>
    </w:p>
    <w:p w:rsidR="00DA1F0F" w:rsidRPr="00DA1F0F" w:rsidRDefault="00DA1F0F" w:rsidP="00DA1F0F">
      <w:pPr>
        <w:textAlignment w:val="baseline"/>
        <w:rPr>
          <w:rFonts w:ascii="Times New Roman" w:eastAsia="Times New Roman" w:hAnsi="Times New Roman" w:cs="Times New Roman"/>
          <w:b/>
          <w:bCs/>
          <w:color w:val="000000"/>
          <w:sz w:val="28"/>
          <w:szCs w:val="24"/>
          <w:lang w:eastAsia="de-AT"/>
        </w:rPr>
      </w:pPr>
    </w:p>
    <w:p w:rsidR="00DA1F0F" w:rsidRPr="00DA1F0F" w:rsidRDefault="00DA1F0F" w:rsidP="00DA1F0F">
      <w:pPr>
        <w:textAlignment w:val="baseline"/>
        <w:rPr>
          <w:rFonts w:ascii="Times New Roman" w:eastAsia="Times New Roman" w:hAnsi="Times New Roman" w:cs="Times New Roman"/>
          <w:b/>
          <w:bCs/>
          <w:color w:val="000000"/>
          <w:sz w:val="28"/>
          <w:szCs w:val="24"/>
          <w:lang w:eastAsia="de-AT"/>
        </w:rPr>
      </w:pPr>
    </w:p>
    <w:p w:rsidR="002560CE" w:rsidRPr="00DA1F0F" w:rsidRDefault="002560CE" w:rsidP="002560CE">
      <w:pPr>
        <w:numPr>
          <w:ilvl w:val="0"/>
          <w:numId w:val="1"/>
        </w:numPr>
        <w:textAlignment w:val="baseline"/>
        <w:rPr>
          <w:rFonts w:ascii="Times New Roman" w:eastAsia="Times New Roman" w:hAnsi="Times New Roman" w:cs="Times New Roman"/>
          <w:b/>
          <w:bCs/>
          <w:color w:val="000000"/>
          <w:sz w:val="28"/>
          <w:szCs w:val="24"/>
          <w:lang w:eastAsia="de-AT"/>
        </w:rPr>
      </w:pPr>
      <w:r w:rsidRPr="00DA1F0F">
        <w:rPr>
          <w:rFonts w:ascii="Times New Roman" w:eastAsia="Times New Roman" w:hAnsi="Times New Roman" w:cs="Times New Roman"/>
          <w:b/>
          <w:bCs/>
          <w:color w:val="000000"/>
          <w:sz w:val="28"/>
          <w:szCs w:val="24"/>
          <w:lang w:eastAsia="de-AT"/>
        </w:rPr>
        <w:t>…und einzelne Choristen</w:t>
      </w:r>
      <w:r w:rsidRPr="00DA1F0F">
        <w:rPr>
          <w:sz w:val="24"/>
        </w:rPr>
        <w:br/>
      </w:r>
    </w:p>
    <w:p w:rsidR="002560CE" w:rsidRPr="00DA1F0F" w:rsidRDefault="002560CE" w:rsidP="002560CE">
      <w:pPr>
        <w:pStyle w:val="StandardWeb"/>
        <w:rPr>
          <w:sz w:val="28"/>
        </w:rPr>
      </w:pPr>
      <w:r w:rsidRPr="00DA1F0F">
        <w:rPr>
          <w:sz w:val="28"/>
        </w:rPr>
        <w:lastRenderedPageBreak/>
        <w:t>Ein musikalischer Höhepunkt der Passionszeit.</w:t>
      </w:r>
    </w:p>
    <w:p w:rsidR="002560CE" w:rsidRPr="00DA1F0F" w:rsidRDefault="002560CE" w:rsidP="002560CE">
      <w:pPr>
        <w:pStyle w:val="StandardWeb"/>
        <w:rPr>
          <w:sz w:val="28"/>
          <w:lang w:val="en-US"/>
        </w:rPr>
      </w:pPr>
      <w:r w:rsidRPr="00DA1F0F">
        <w:rPr>
          <w:rStyle w:val="Fett"/>
          <w:sz w:val="28"/>
          <w:lang w:val="en-US"/>
        </w:rPr>
        <w:t>Tickets (€ 45 / € 38):</w:t>
      </w:r>
      <w:r w:rsidRPr="00DA1F0F">
        <w:rPr>
          <w:sz w:val="28"/>
          <w:lang w:val="en-US"/>
        </w:rPr>
        <w:br/>
      </w:r>
      <w:hyperlink r:id="rId12" w:tgtFrame="_new" w:history="1">
        <w:r w:rsidRPr="00DA1F0F">
          <w:rPr>
            <w:rStyle w:val="Hyperlink"/>
            <w:sz w:val="28"/>
            <w:lang w:val="en-US"/>
          </w:rPr>
          <w:t>https://shop.eventjet.at/perchtoldsdorf</w:t>
        </w:r>
      </w:hyperlink>
    </w:p>
    <w:p w:rsidR="002560CE" w:rsidRPr="00DA1F0F" w:rsidRDefault="002560CE" w:rsidP="002560CE">
      <w:pPr>
        <w:pStyle w:val="StandardWeb"/>
        <w:rPr>
          <w:sz w:val="28"/>
        </w:rPr>
      </w:pPr>
      <w:r w:rsidRPr="00DA1F0F">
        <w:rPr>
          <w:sz w:val="28"/>
        </w:rPr>
        <w:t>Sichern Sie sich rechtzeitig Ihre Plätze!</w:t>
      </w:r>
    </w:p>
    <w:p w:rsidR="00925C69" w:rsidRPr="00DA1F0F" w:rsidRDefault="00827364">
      <w:pPr>
        <w:rPr>
          <w:sz w:val="24"/>
        </w:rPr>
      </w:pPr>
    </w:p>
    <w:sectPr w:rsidR="00925C69" w:rsidRPr="00DA1F0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oleil">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A2FBC"/>
    <w:multiLevelType w:val="hybridMultilevel"/>
    <w:tmpl w:val="D7243AF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nsid w:val="4EE329C3"/>
    <w:multiLevelType w:val="multilevel"/>
    <w:tmpl w:val="C2BA0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473A2E"/>
    <w:multiLevelType w:val="hybridMultilevel"/>
    <w:tmpl w:val="4E1C00C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0CE"/>
    <w:rsid w:val="002560CE"/>
    <w:rsid w:val="005B69A7"/>
    <w:rsid w:val="006C03AC"/>
    <w:rsid w:val="00827364"/>
    <w:rsid w:val="00AD6FFB"/>
    <w:rsid w:val="00B9315F"/>
    <w:rsid w:val="00D42C68"/>
    <w:rsid w:val="00DA1F0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2560CE"/>
    <w:pPr>
      <w:spacing w:before="100" w:beforeAutospacing="1" w:after="100" w:afterAutospacing="1"/>
    </w:pPr>
    <w:rPr>
      <w:rFonts w:ascii="Times New Roman" w:eastAsia="Times New Roman" w:hAnsi="Times New Roman" w:cs="Times New Roman"/>
      <w:sz w:val="24"/>
      <w:szCs w:val="24"/>
      <w:lang w:eastAsia="de-AT"/>
    </w:rPr>
  </w:style>
  <w:style w:type="character" w:styleId="Fett">
    <w:name w:val="Strong"/>
    <w:basedOn w:val="Absatz-Standardschriftart"/>
    <w:uiPriority w:val="22"/>
    <w:qFormat/>
    <w:rsid w:val="002560CE"/>
    <w:rPr>
      <w:b/>
      <w:bCs/>
    </w:rPr>
  </w:style>
  <w:style w:type="character" w:styleId="Hyperlink">
    <w:name w:val="Hyperlink"/>
    <w:basedOn w:val="Absatz-Standardschriftart"/>
    <w:uiPriority w:val="99"/>
    <w:semiHidden/>
    <w:unhideWhenUsed/>
    <w:rsid w:val="002560CE"/>
    <w:rPr>
      <w:color w:val="0000FF"/>
      <w:u w:val="single"/>
    </w:rPr>
  </w:style>
  <w:style w:type="paragraph" w:styleId="Sprechblasentext">
    <w:name w:val="Balloon Text"/>
    <w:basedOn w:val="Standard"/>
    <w:link w:val="SprechblasentextZchn"/>
    <w:uiPriority w:val="99"/>
    <w:semiHidden/>
    <w:unhideWhenUsed/>
    <w:rsid w:val="006C03A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03AC"/>
    <w:rPr>
      <w:rFonts w:ascii="Tahoma" w:hAnsi="Tahoma" w:cs="Tahoma"/>
      <w:sz w:val="16"/>
      <w:szCs w:val="16"/>
    </w:rPr>
  </w:style>
  <w:style w:type="paragraph" w:customStyle="1" w:styleId="empty">
    <w:name w:val="empty"/>
    <w:basedOn w:val="Standard"/>
    <w:rsid w:val="00DA1F0F"/>
    <w:pPr>
      <w:spacing w:before="100" w:beforeAutospacing="1" w:after="100" w:afterAutospacing="1"/>
    </w:pPr>
    <w:rPr>
      <w:rFonts w:ascii="Times New Roman" w:eastAsia="Times New Roman" w:hAnsi="Times New Roman" w:cs="Times New Roman"/>
      <w:sz w:val="24"/>
      <w:szCs w:val="24"/>
      <w:lang w:eastAsia="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2560CE"/>
    <w:pPr>
      <w:spacing w:before="100" w:beforeAutospacing="1" w:after="100" w:afterAutospacing="1"/>
    </w:pPr>
    <w:rPr>
      <w:rFonts w:ascii="Times New Roman" w:eastAsia="Times New Roman" w:hAnsi="Times New Roman" w:cs="Times New Roman"/>
      <w:sz w:val="24"/>
      <w:szCs w:val="24"/>
      <w:lang w:eastAsia="de-AT"/>
    </w:rPr>
  </w:style>
  <w:style w:type="character" w:styleId="Fett">
    <w:name w:val="Strong"/>
    <w:basedOn w:val="Absatz-Standardschriftart"/>
    <w:uiPriority w:val="22"/>
    <w:qFormat/>
    <w:rsid w:val="002560CE"/>
    <w:rPr>
      <w:b/>
      <w:bCs/>
    </w:rPr>
  </w:style>
  <w:style w:type="character" w:styleId="Hyperlink">
    <w:name w:val="Hyperlink"/>
    <w:basedOn w:val="Absatz-Standardschriftart"/>
    <w:uiPriority w:val="99"/>
    <w:semiHidden/>
    <w:unhideWhenUsed/>
    <w:rsid w:val="002560CE"/>
    <w:rPr>
      <w:color w:val="0000FF"/>
      <w:u w:val="single"/>
    </w:rPr>
  </w:style>
  <w:style w:type="paragraph" w:styleId="Sprechblasentext">
    <w:name w:val="Balloon Text"/>
    <w:basedOn w:val="Standard"/>
    <w:link w:val="SprechblasentextZchn"/>
    <w:uiPriority w:val="99"/>
    <w:semiHidden/>
    <w:unhideWhenUsed/>
    <w:rsid w:val="006C03A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03AC"/>
    <w:rPr>
      <w:rFonts w:ascii="Tahoma" w:hAnsi="Tahoma" w:cs="Tahoma"/>
      <w:sz w:val="16"/>
      <w:szCs w:val="16"/>
    </w:rPr>
  </w:style>
  <w:style w:type="paragraph" w:customStyle="1" w:styleId="empty">
    <w:name w:val="empty"/>
    <w:basedOn w:val="Standard"/>
    <w:rsid w:val="00DA1F0F"/>
    <w:pPr>
      <w:spacing w:before="100" w:beforeAutospacing="1" w:after="100" w:afterAutospacing="1"/>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9299">
      <w:bodyDiv w:val="1"/>
      <w:marLeft w:val="0"/>
      <w:marRight w:val="0"/>
      <w:marTop w:val="0"/>
      <w:marBottom w:val="0"/>
      <w:divBdr>
        <w:top w:val="none" w:sz="0" w:space="0" w:color="auto"/>
        <w:left w:val="none" w:sz="0" w:space="0" w:color="auto"/>
        <w:bottom w:val="none" w:sz="0" w:space="0" w:color="auto"/>
        <w:right w:val="none" w:sz="0" w:space="0" w:color="auto"/>
      </w:divBdr>
    </w:div>
    <w:div w:id="741487948">
      <w:bodyDiv w:val="1"/>
      <w:marLeft w:val="0"/>
      <w:marRight w:val="0"/>
      <w:marTop w:val="0"/>
      <w:marBottom w:val="0"/>
      <w:divBdr>
        <w:top w:val="none" w:sz="0" w:space="0" w:color="auto"/>
        <w:left w:val="none" w:sz="0" w:space="0" w:color="auto"/>
        <w:bottom w:val="none" w:sz="0" w:space="0" w:color="auto"/>
        <w:right w:val="none" w:sz="0" w:space="0" w:color="auto"/>
      </w:divBdr>
    </w:div>
    <w:div w:id="1017119959">
      <w:bodyDiv w:val="1"/>
      <w:marLeft w:val="0"/>
      <w:marRight w:val="0"/>
      <w:marTop w:val="0"/>
      <w:marBottom w:val="0"/>
      <w:divBdr>
        <w:top w:val="none" w:sz="0" w:space="0" w:color="auto"/>
        <w:left w:val="none" w:sz="0" w:space="0" w:color="auto"/>
        <w:bottom w:val="none" w:sz="0" w:space="0" w:color="auto"/>
        <w:right w:val="none" w:sz="0" w:space="0" w:color="auto"/>
      </w:divBdr>
    </w:div>
    <w:div w:id="191647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s://shop.eventjet.at/perchtoldsdor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hyperlink" Target="https://de.wikipedia.org/wiki/Otto_Edelmann"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486</Words>
  <Characters>3067</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Wolfgang</dc:creator>
  <cp:lastModifiedBy>Wolfgang</cp:lastModifiedBy>
  <cp:revision>3</cp:revision>
  <dcterms:created xsi:type="dcterms:W3CDTF">2026-02-13T14:34:00Z</dcterms:created>
  <dcterms:modified xsi:type="dcterms:W3CDTF">2026-02-13T15:28:00Z</dcterms:modified>
</cp:coreProperties>
</file>